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F50B99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Atividade | À conversa com dois chatbots</w:t>
      </w:r>
    </w:p>
    <w:p w14:paraId="35CAC4D9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Tempo:</w:t>
      </w:r>
      <w:r w:rsidRPr="00265964">
        <w:rPr>
          <w:rFonts w:ascii="Calibri" w:hAnsi="Calibri" w:cs="Calibri"/>
          <w:sz w:val="24"/>
          <w:szCs w:val="24"/>
        </w:rPr>
        <w:t xml:space="preserve"> 20 minutos</w:t>
      </w:r>
    </w:p>
    <w:p w14:paraId="3EEE919F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Objetivo</w:t>
      </w:r>
    </w:p>
    <w:p w14:paraId="615563F7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>Explorar dois chatbots de Inteligência Artificial e descobrir as suas potencialidades no contexto educativo.</w:t>
      </w:r>
    </w:p>
    <w:p w14:paraId="23E8E774" w14:textId="77777777" w:rsidR="00265964" w:rsidRP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Instruções</w:t>
      </w:r>
    </w:p>
    <w:p w14:paraId="3904161F" w14:textId="1E7A9D80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Escolham </w:t>
      </w:r>
      <w:r w:rsidRPr="00265964">
        <w:rPr>
          <w:rFonts w:ascii="Calibri" w:hAnsi="Calibri" w:cs="Calibri"/>
          <w:b/>
          <w:bCs/>
          <w:sz w:val="24"/>
          <w:szCs w:val="24"/>
        </w:rPr>
        <w:t>dois chatbots</w:t>
      </w:r>
      <w:r w:rsidRPr="00265964">
        <w:rPr>
          <w:rFonts w:ascii="Calibri" w:hAnsi="Calibri" w:cs="Calibri"/>
          <w:sz w:val="24"/>
          <w:szCs w:val="24"/>
        </w:rPr>
        <w:t xml:space="preserve"> (ChatGPT, Gemini, </w:t>
      </w:r>
      <w:r>
        <w:rPr>
          <w:rFonts w:ascii="Calibri" w:hAnsi="Calibri" w:cs="Calibri"/>
          <w:sz w:val="24"/>
          <w:szCs w:val="24"/>
        </w:rPr>
        <w:t xml:space="preserve">Anália, </w:t>
      </w:r>
      <w:r w:rsidRPr="00265964">
        <w:rPr>
          <w:rFonts w:ascii="Calibri" w:hAnsi="Calibri" w:cs="Calibri"/>
          <w:sz w:val="24"/>
          <w:szCs w:val="24"/>
        </w:rPr>
        <w:t xml:space="preserve">Claude ou Copilot). </w:t>
      </w:r>
    </w:p>
    <w:p w14:paraId="6CD179F4" w14:textId="77777777" w:rsidR="00265964" w:rsidRPr="00265964" w:rsidRDefault="00265964" w:rsidP="00265964">
      <w:pPr>
        <w:numPr>
          <w:ilvl w:val="0"/>
          <w:numId w:val="6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Alternem os chatbots ao responder às questões (não é necessário utilizar os dois para a mesma pergunta). </w:t>
      </w:r>
    </w:p>
    <w:p w14:paraId="3B40658D" w14:textId="77777777" w:rsidR="00265964" w:rsidRPr="00265964" w:rsidRDefault="00265964" w:rsidP="00265964">
      <w:p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Exemplo:</w:t>
      </w:r>
    </w:p>
    <w:p w14:paraId="308498E2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1 → ChatGPT </w:t>
      </w:r>
    </w:p>
    <w:p w14:paraId="69E9D497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2 → Gemini </w:t>
      </w:r>
    </w:p>
    <w:p w14:paraId="4A8D916D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3 → ChatGPT </w:t>
      </w:r>
    </w:p>
    <w:p w14:paraId="3410E401" w14:textId="77777777" w:rsidR="00265964" w:rsidRPr="00265964" w:rsidRDefault="00265964" w:rsidP="00265964">
      <w:pPr>
        <w:numPr>
          <w:ilvl w:val="0"/>
          <w:numId w:val="7"/>
        </w:numPr>
        <w:spacing w:after="0"/>
        <w:rPr>
          <w:rFonts w:ascii="Calibri" w:hAnsi="Calibri" w:cs="Calibri"/>
          <w:sz w:val="24"/>
          <w:szCs w:val="24"/>
        </w:rPr>
      </w:pPr>
      <w:r w:rsidRPr="00265964">
        <w:rPr>
          <w:rFonts w:ascii="Calibri" w:hAnsi="Calibri" w:cs="Calibri"/>
          <w:sz w:val="24"/>
          <w:szCs w:val="24"/>
        </w:rPr>
        <w:t xml:space="preserve">Questão 4 → Gemini </w:t>
      </w:r>
    </w:p>
    <w:p w14:paraId="4424AE44" w14:textId="77777777" w:rsidR="00265964" w:rsidRPr="00265964" w:rsidRDefault="003078C7" w:rsidP="00265964">
      <w:pPr>
        <w:spacing w:after="0"/>
        <w:rPr>
          <w:rFonts w:ascii="Calibri" w:hAnsi="Calibri" w:cs="Calibri"/>
          <w:sz w:val="24"/>
          <w:szCs w:val="24"/>
        </w:rPr>
      </w:pPr>
      <w:r>
        <w:rPr>
          <w:noProof/>
        </w:rPr>
      </w:r>
      <w:r>
        <w:pict w14:anchorId="70080099">
          <v:rect id="Horizontal Line 1" o:spid="_x0000_s1026" style="width:721.4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DSvvca3QAAAAk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E3E4E67" w14:textId="77777777" w:rsidR="00265964" w:rsidRDefault="00265964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265964">
        <w:rPr>
          <w:rFonts w:ascii="Calibri" w:hAnsi="Calibri" w:cs="Calibri"/>
          <w:b/>
          <w:bCs/>
          <w:sz w:val="24"/>
          <w:szCs w:val="24"/>
        </w:rPr>
        <w:t>Exploração</w:t>
      </w:r>
    </w:p>
    <w:tbl>
      <w:tblPr>
        <w:tblW w:w="15877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5"/>
        <w:gridCol w:w="1885"/>
        <w:gridCol w:w="1985"/>
        <w:gridCol w:w="6662"/>
      </w:tblGrid>
      <w:tr w:rsidR="00087B76" w:rsidRPr="00087B76" w14:paraId="36F99633" w14:textId="77777777" w:rsidTr="00E7752C">
        <w:trPr>
          <w:tblHeader/>
          <w:tblCellSpacing w:w="15" w:type="dxa"/>
        </w:trPr>
        <w:tc>
          <w:tcPr>
            <w:tcW w:w="5300" w:type="dxa"/>
            <w:vAlign w:val="center"/>
            <w:hideMark/>
          </w:tcPr>
          <w:p w14:paraId="31B49860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55" w:type="dxa"/>
            <w:vAlign w:val="center"/>
            <w:hideMark/>
          </w:tcPr>
          <w:p w14:paraId="784678D5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Chatbot utilizado</w:t>
            </w:r>
          </w:p>
        </w:tc>
        <w:tc>
          <w:tcPr>
            <w:tcW w:w="1955" w:type="dxa"/>
            <w:vAlign w:val="center"/>
            <w:hideMark/>
          </w:tcPr>
          <w:p w14:paraId="42967B0A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A resposta foi útil? (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/</w:t>
            </w: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✖</w:t>
            </w: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17" w:type="dxa"/>
            <w:vAlign w:val="center"/>
            <w:hideMark/>
          </w:tcPr>
          <w:p w14:paraId="21FB0B9F" w14:textId="77777777" w:rsidR="00087B76" w:rsidRPr="00087B76" w:rsidRDefault="00087B76" w:rsidP="00087B76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087B76" w:rsidRPr="00087B76" w14:paraId="787DB28C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2003E84A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1. Podes dar uma definição simples e acessível de Inteligência Artificial?</w:t>
            </w:r>
          </w:p>
        </w:tc>
        <w:tc>
          <w:tcPr>
            <w:tcW w:w="1855" w:type="dxa"/>
            <w:vAlign w:val="center"/>
          </w:tcPr>
          <w:p w14:paraId="50F3167B" w14:textId="53E01852" w:rsidR="00087B76" w:rsidRPr="00087B76" w:rsidRDefault="009703CF" w:rsidP="009703CF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Claude</w:t>
            </w:r>
          </w:p>
        </w:tc>
        <w:tc>
          <w:tcPr>
            <w:tcW w:w="1955" w:type="dxa"/>
            <w:vAlign w:val="center"/>
            <w:hideMark/>
          </w:tcPr>
          <w:p w14:paraId="18B23DFC" w14:textId="150378ED" w:rsidR="00087B76" w:rsidRPr="00087B76" w:rsidRDefault="009703CF" w:rsidP="009703CF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0900A319" w14:textId="1CB7CCCF" w:rsidR="00087B76" w:rsidRPr="00087B76" w:rsidRDefault="009703C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Dá uma definição percetível, utiliza linguagem simples e exemplos concretos, assim como ressalvas.</w:t>
            </w:r>
          </w:p>
        </w:tc>
      </w:tr>
      <w:tr w:rsidR="00087B76" w:rsidRPr="00087B76" w14:paraId="36F0EF9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0937951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55" w:type="dxa"/>
            <w:vAlign w:val="center"/>
          </w:tcPr>
          <w:p w14:paraId="345FE42F" w14:textId="3D9AEE09" w:rsidR="00087B76" w:rsidRPr="00087B76" w:rsidRDefault="009703CF" w:rsidP="009703CF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Anália</w:t>
            </w:r>
          </w:p>
        </w:tc>
        <w:tc>
          <w:tcPr>
            <w:tcW w:w="1955" w:type="dxa"/>
            <w:vAlign w:val="center"/>
            <w:hideMark/>
          </w:tcPr>
          <w:p w14:paraId="5DC19B77" w14:textId="2276362C" w:rsidR="00087B76" w:rsidRPr="00087B76" w:rsidRDefault="009703CF" w:rsidP="009703CF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67760D81" w14:textId="00F3F247" w:rsidR="00087B76" w:rsidRPr="00087B76" w:rsidRDefault="009703CF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Definição percetível</w:t>
            </w:r>
            <w:r w:rsidR="000C4A82">
              <w:rPr>
                <w:rFonts w:ascii="Calibri" w:hAnsi="Calibri" w:cs="Calibri"/>
                <w:b/>
                <w:bCs/>
                <w:sz w:val="24"/>
                <w:szCs w:val="24"/>
              </w:rPr>
              <w:t>, com explicação separada de cada uma das IA, e conclui com uma tabela-resumo, que permite comparar ambas mais facilmente.</w:t>
            </w:r>
          </w:p>
        </w:tc>
      </w:tr>
      <w:tr w:rsidR="00087B76" w:rsidRPr="00087B76" w14:paraId="06D6F7B2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5423887B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3. Acreditas que a IA pode ser assustadora para algumas pessoas? Porquê?</w:t>
            </w:r>
          </w:p>
        </w:tc>
        <w:tc>
          <w:tcPr>
            <w:tcW w:w="1855" w:type="dxa"/>
            <w:vAlign w:val="center"/>
          </w:tcPr>
          <w:p w14:paraId="7237CBB8" w14:textId="356056E6" w:rsidR="00087B76" w:rsidRPr="00087B76" w:rsidRDefault="000C4A82" w:rsidP="009703CF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ChatGPT</w:t>
            </w:r>
          </w:p>
        </w:tc>
        <w:tc>
          <w:tcPr>
            <w:tcW w:w="1955" w:type="dxa"/>
            <w:vAlign w:val="center"/>
            <w:hideMark/>
          </w:tcPr>
          <w:p w14:paraId="618F4768" w14:textId="7B8B32B2" w:rsidR="00087B76" w:rsidRPr="00087B76" w:rsidRDefault="000C4A82" w:rsidP="000C4A82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50B33A78" w14:textId="689AAD1B" w:rsidR="00087B76" w:rsidRPr="00087B76" w:rsidRDefault="000C4A82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Apresenta vários motivos que permitem compreender a questão e apresenta ressalvas em relação a possíveis erros decorrentes da utilização da IA.</w:t>
            </w:r>
          </w:p>
        </w:tc>
      </w:tr>
      <w:tr w:rsidR="00087B76" w:rsidRPr="00087B76" w14:paraId="3BF3453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FE922EE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4. Como pode a IA ajudar especificamente os professores no seu dia a dia?</w:t>
            </w:r>
          </w:p>
        </w:tc>
        <w:tc>
          <w:tcPr>
            <w:tcW w:w="1855" w:type="dxa"/>
            <w:vAlign w:val="center"/>
          </w:tcPr>
          <w:p w14:paraId="2DEDF84D" w14:textId="60A91860" w:rsidR="00087B76" w:rsidRPr="00087B76" w:rsidRDefault="000C4A82" w:rsidP="009703CF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Gemini</w:t>
            </w:r>
          </w:p>
        </w:tc>
        <w:tc>
          <w:tcPr>
            <w:tcW w:w="1955" w:type="dxa"/>
            <w:vAlign w:val="center"/>
            <w:hideMark/>
          </w:tcPr>
          <w:p w14:paraId="1D5B74EC" w14:textId="2E872617" w:rsidR="00087B76" w:rsidRPr="00087B76" w:rsidRDefault="000C4A82" w:rsidP="000C4A82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58A13822" w14:textId="320FE10C" w:rsidR="00087B76" w:rsidRPr="00087B76" w:rsidRDefault="000C4A82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Resposta completa</w:t>
            </w:r>
            <w:r w:rsidR="008836E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e detalhada, com muitos exemplos práticos e bem organizada por pontos. Ressalva que a IA também funciona como um co-piloto e não substitui a análise humana.</w:t>
            </w:r>
          </w:p>
        </w:tc>
      </w:tr>
      <w:tr w:rsidR="00087B76" w:rsidRPr="00087B76" w14:paraId="2A4ACA6F" w14:textId="77777777" w:rsidTr="00E7752C">
        <w:trPr>
          <w:tblCellSpacing w:w="15" w:type="dxa"/>
        </w:trPr>
        <w:tc>
          <w:tcPr>
            <w:tcW w:w="5300" w:type="dxa"/>
            <w:vAlign w:val="center"/>
            <w:hideMark/>
          </w:tcPr>
          <w:p w14:paraId="7EB45401" w14:textId="77777777" w:rsidR="00087B76" w:rsidRPr="00087B76" w:rsidRDefault="00087B76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Calibri" w:hAnsi="Calibri" w:cs="Calibri"/>
                <w:b/>
                <w:bCs/>
                <w:sz w:val="24"/>
                <w:szCs w:val="24"/>
              </w:rPr>
              <w:t>5. Os alunos devem utilizar a IA para estudar? Que vantagens e riscos identificas?</w:t>
            </w:r>
          </w:p>
        </w:tc>
        <w:tc>
          <w:tcPr>
            <w:tcW w:w="1855" w:type="dxa"/>
            <w:vAlign w:val="center"/>
          </w:tcPr>
          <w:p w14:paraId="6707AD90" w14:textId="51DD14B5" w:rsidR="00087B76" w:rsidRPr="00087B76" w:rsidRDefault="008836EE" w:rsidP="008836EE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Copilot</w:t>
            </w:r>
          </w:p>
        </w:tc>
        <w:tc>
          <w:tcPr>
            <w:tcW w:w="1955" w:type="dxa"/>
            <w:vAlign w:val="center"/>
            <w:hideMark/>
          </w:tcPr>
          <w:p w14:paraId="2C9A4940" w14:textId="0F7E9D2E" w:rsidR="00087B76" w:rsidRPr="00087B76" w:rsidRDefault="008836EE" w:rsidP="008836EE">
            <w:pPr>
              <w:spacing w:after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87B76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✔</w:t>
            </w:r>
          </w:p>
        </w:tc>
        <w:tc>
          <w:tcPr>
            <w:tcW w:w="6617" w:type="dxa"/>
            <w:vAlign w:val="center"/>
            <w:hideMark/>
          </w:tcPr>
          <w:p w14:paraId="35F8F138" w14:textId="036BAD11" w:rsidR="00087B76" w:rsidRPr="00087B76" w:rsidRDefault="008836EE" w:rsidP="00087B76">
            <w:pPr>
              <w:spacing w:after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Resposta completa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detalhada, com muitos exemplos práticos e bem organizada por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tópicos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Fornece ainda esquemas ilustrativos/imagens (apareceram em inglês) e faz uma síntese final.</w:t>
            </w:r>
          </w:p>
        </w:tc>
      </w:tr>
    </w:tbl>
    <w:p w14:paraId="06D836CF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443A17C0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Reflexão do grupo</w:t>
      </w:r>
    </w:p>
    <w:p w14:paraId="03ADE9E2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Após explorarem os dois chatbots, respondam:</w:t>
      </w:r>
    </w:p>
    <w:p w14:paraId="41F2415E" w14:textId="77777777" w:rsidR="00087B76" w:rsidRPr="00087B76" w:rsidRDefault="00087B76" w:rsidP="00087B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087B76">
        <w:rPr>
          <w:rFonts w:ascii="Calibri" w:hAnsi="Calibri" w:cs="Calibri"/>
          <w:b/>
          <w:bCs/>
          <w:sz w:val="24"/>
          <w:szCs w:val="24"/>
        </w:rPr>
        <w:t>1. Qual dos dois apresentou respostas mais claras e úteis?</w:t>
      </w:r>
    </w:p>
    <w:p w14:paraId="425A8C9D" w14:textId="77777777" w:rsidR="00087B76" w:rsidRDefault="00087B76" w:rsidP="00265964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0D10E8AC" w14:textId="2BAF6D1E" w:rsidR="000A30B5" w:rsidRPr="000A30B5" w:rsidRDefault="000A30B5" w:rsidP="000A30B5">
      <w:pPr>
        <w:spacing w:after="0" w:line="276" w:lineRule="auto"/>
        <w:rPr>
          <w:rFonts w:ascii="Calibri" w:hAnsi="Calibri" w:cs="Calibri"/>
          <w:color w:val="000000"/>
          <w:sz w:val="24"/>
          <w:szCs w:val="24"/>
        </w:rPr>
      </w:pPr>
      <w:r w:rsidRPr="000A30B5">
        <w:rPr>
          <w:rFonts w:ascii="Calibri" w:hAnsi="Calibri" w:cs="Calibri"/>
          <w:color w:val="000000"/>
          <w:sz w:val="24"/>
          <w:szCs w:val="24"/>
        </w:rPr>
        <w:t>Embora a proposta previsse a utilização de apenas dois chatbots, optou-se por recorrer a cinco ferramentas diferentes, o que permitiu comparar diferentes formas de apresentar a informação e obter uma perspetiva mais abrangente sobre as suas potencialidades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14:paraId="17DF6573" w14:textId="6B25328B" w:rsidR="000A30B5" w:rsidRPr="000A30B5" w:rsidRDefault="000A30B5" w:rsidP="000A30B5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  <w:r w:rsidRPr="000A30B5">
        <w:rPr>
          <w:rFonts w:ascii="Calibri" w:hAnsi="Calibri" w:cs="Calibri"/>
          <w:color w:val="000000"/>
          <w:sz w:val="24"/>
          <w:szCs w:val="24"/>
        </w:rPr>
        <w:t xml:space="preserve">De um modo geral, todas as respostas foram consideradas úteis, destacando-se pela clareza da linguagem, boa organização da informação, exemplos práticos e apresentação de ressalvas sobre as potencialidades e limitações da Inteligência Artificial. Verificou-se ainda que alguns chatbots enriqueceram as respostas com elementos visuais, como esquemas ilustrativos, tabelas-resumo e sínteses finais, facilitando a compreensão dos conteúdos. </w:t>
      </w:r>
    </w:p>
    <w:sectPr w:rsidR="000A30B5" w:rsidRPr="000A30B5" w:rsidSect="00E7752C">
      <w:pgSz w:w="16838" w:h="11906" w:orient="landscape"/>
      <w:pgMar w:top="1701" w:right="993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40B30"/>
    <w:multiLevelType w:val="multilevel"/>
    <w:tmpl w:val="B88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AEC"/>
    <w:multiLevelType w:val="multilevel"/>
    <w:tmpl w:val="A25A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BA2A0E"/>
    <w:multiLevelType w:val="multilevel"/>
    <w:tmpl w:val="20F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E62AF"/>
    <w:multiLevelType w:val="multilevel"/>
    <w:tmpl w:val="2AA8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8404F"/>
    <w:multiLevelType w:val="multilevel"/>
    <w:tmpl w:val="B9A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D706D"/>
    <w:multiLevelType w:val="multilevel"/>
    <w:tmpl w:val="A6BAD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BD58D2"/>
    <w:multiLevelType w:val="multilevel"/>
    <w:tmpl w:val="502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360C7"/>
    <w:multiLevelType w:val="multilevel"/>
    <w:tmpl w:val="15665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6B6CB3"/>
    <w:multiLevelType w:val="multilevel"/>
    <w:tmpl w:val="B3A2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2070C9"/>
    <w:multiLevelType w:val="multilevel"/>
    <w:tmpl w:val="2E6C5E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1671B4"/>
    <w:multiLevelType w:val="multilevel"/>
    <w:tmpl w:val="C2DA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B66A0"/>
    <w:multiLevelType w:val="multilevel"/>
    <w:tmpl w:val="AFE4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A04843"/>
    <w:multiLevelType w:val="multilevel"/>
    <w:tmpl w:val="CA70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B3176C"/>
    <w:multiLevelType w:val="multilevel"/>
    <w:tmpl w:val="598487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37496A"/>
    <w:multiLevelType w:val="multilevel"/>
    <w:tmpl w:val="6F7C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992228">
    <w:abstractNumId w:val="8"/>
  </w:num>
  <w:num w:numId="2" w16cid:durableId="1964074116">
    <w:abstractNumId w:val="0"/>
  </w:num>
  <w:num w:numId="3" w16cid:durableId="1182476741">
    <w:abstractNumId w:val="9"/>
  </w:num>
  <w:num w:numId="4" w16cid:durableId="1461874141">
    <w:abstractNumId w:val="12"/>
  </w:num>
  <w:num w:numId="5" w16cid:durableId="838928604">
    <w:abstractNumId w:val="1"/>
  </w:num>
  <w:num w:numId="6" w16cid:durableId="328605934">
    <w:abstractNumId w:val="5"/>
  </w:num>
  <w:num w:numId="7" w16cid:durableId="1513497524">
    <w:abstractNumId w:val="14"/>
  </w:num>
  <w:num w:numId="8" w16cid:durableId="1004749576">
    <w:abstractNumId w:val="7"/>
  </w:num>
  <w:num w:numId="9" w16cid:durableId="361173613">
    <w:abstractNumId w:val="11"/>
  </w:num>
  <w:num w:numId="10" w16cid:durableId="2061897746">
    <w:abstractNumId w:val="2"/>
  </w:num>
  <w:num w:numId="11" w16cid:durableId="786705529">
    <w:abstractNumId w:val="4"/>
  </w:num>
  <w:num w:numId="12" w16cid:durableId="43872930">
    <w:abstractNumId w:val="10"/>
  </w:num>
  <w:num w:numId="13" w16cid:durableId="2087728694">
    <w:abstractNumId w:val="13"/>
  </w:num>
  <w:num w:numId="14" w16cid:durableId="816341125">
    <w:abstractNumId w:val="6"/>
  </w:num>
  <w:num w:numId="15" w16cid:durableId="103503952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64"/>
    <w:rsid w:val="00022116"/>
    <w:rsid w:val="00087B76"/>
    <w:rsid w:val="000A30B5"/>
    <w:rsid w:val="000C4A82"/>
    <w:rsid w:val="00163384"/>
    <w:rsid w:val="001E0D9F"/>
    <w:rsid w:val="00265964"/>
    <w:rsid w:val="003078C7"/>
    <w:rsid w:val="00561E79"/>
    <w:rsid w:val="00751C21"/>
    <w:rsid w:val="00872FD0"/>
    <w:rsid w:val="008836EE"/>
    <w:rsid w:val="009703CF"/>
    <w:rsid w:val="00A0636F"/>
    <w:rsid w:val="00A103BA"/>
    <w:rsid w:val="00E7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B6B74"/>
  <w15:chartTrackingRefBased/>
  <w15:docId w15:val="{7F3ABECD-8980-4141-9601-F4BA5C3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65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6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65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65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65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65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65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65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65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65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65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65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659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6596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659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6596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659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659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65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65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65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65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65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6596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596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6596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6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6596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65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399</Words>
  <Characters>2171</Characters>
  <Application>Microsoft Office Word</Application>
  <DocSecurity>0</DocSecurity>
  <Lines>120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Melo</dc:creator>
  <cp:keywords/>
  <dc:description/>
  <cp:lastModifiedBy>Cláudia Ministro</cp:lastModifiedBy>
  <cp:revision>3</cp:revision>
  <dcterms:created xsi:type="dcterms:W3CDTF">2026-07-29T14:46:00Z</dcterms:created>
  <dcterms:modified xsi:type="dcterms:W3CDTF">2026-07-29T18:33:00Z</dcterms:modified>
</cp:coreProperties>
</file>