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ind w:firstLine="126"/>
        <w:rPr/>
      </w:pPr>
      <w:r w:rsidDel="00000000" w:rsidR="00000000" w:rsidRPr="00000000">
        <w:rPr>
          <w:rtl w:val="0"/>
        </w:rPr>
        <w:t xml:space="preserve">FICHA DE TRABALHO INDIVIDUAL</w:t>
      </w:r>
    </w:p>
    <w:p w:rsidR="00000000" w:rsidDel="00000000" w:rsidP="00000000" w:rsidRDefault="00000000" w:rsidRPr="00000000" w14:paraId="00000002">
      <w:pPr>
        <w:spacing w:line="264" w:lineRule="auto"/>
        <w:ind w:left="126" w:firstLine="0"/>
        <w:jc w:val="center"/>
        <w:rPr>
          <w:b w:val="1"/>
          <w:bCs w:val="1"/>
          <w:sz w:val="23"/>
          <w:szCs w:val="23"/>
        </w:rPr>
      </w:pPr>
      <w:bookmarkStart w:colFirst="0" w:colLast="0" w:name="_heading=h.731uheusqlyv" w:id="0"/>
      <w:bookmarkEnd w:id="0"/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CURSO DE FORMAÇÃO: </w:t>
      </w:r>
      <w:r w:rsidDel="00000000" w:rsidR="00000000" w:rsidRPr="00000000">
        <w:rPr>
          <w:b w:val="1"/>
          <w:bCs w:val="1"/>
          <w:color w:val="e36c09"/>
          <w:sz w:val="23"/>
          <w:szCs w:val="23"/>
          <w:u w:val="single"/>
          <w:rtl w:val="0"/>
        </w:rPr>
        <w:t xml:space="preserve">Educar para Ouvir, Aprender para Ler: Práticas para o Desenvolvimento da Consciência Fonológica  (15h)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73455</wp:posOffset>
                </wp:positionH>
                <wp:positionV relativeFrom="paragraph">
                  <wp:posOffset>147741</wp:posOffset>
                </wp:positionV>
                <wp:extent cx="6203950" cy="1047750"/>
                <wp:effectExtent b="0" l="0" r="0" t="0"/>
                <wp:wrapTopAndBottom distB="0" distT="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44025" y="3256125"/>
                          <a:ext cx="6203950" cy="1047750"/>
                          <a:chOff x="2244025" y="3256125"/>
                          <a:chExt cx="6203950" cy="1047750"/>
                        </a:xfrm>
                      </wpg:grpSpPr>
                      <wpg:grpSp>
                        <wpg:cNvGrpSpPr/>
                        <wpg:grpSpPr>
                          <a:xfrm>
                            <a:off x="2244025" y="3256125"/>
                            <a:ext cx="6203950" cy="1047750"/>
                            <a:chOff x="0" y="0"/>
                            <a:chExt cx="6203950" cy="104775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6203950" cy="1047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6203950" cy="1047750"/>
                            </a:xfrm>
                            <a:custGeom>
                              <a:rect b="b" l="l" r="r" t="t"/>
                              <a:pathLst>
                                <a:path extrusionOk="0" h="1047750" w="6203950">
                                  <a:moveTo>
                                    <a:pt x="6189853" y="1043051"/>
                                  </a:moveTo>
                                  <a:lnTo>
                                    <a:pt x="4572" y="1043051"/>
                                  </a:lnTo>
                                  <a:lnTo>
                                    <a:pt x="4572" y="18313"/>
                                  </a:lnTo>
                                  <a:lnTo>
                                    <a:pt x="0" y="18313"/>
                                  </a:lnTo>
                                  <a:lnTo>
                                    <a:pt x="0" y="1043051"/>
                                  </a:lnTo>
                                  <a:lnTo>
                                    <a:pt x="0" y="1047623"/>
                                  </a:lnTo>
                                  <a:lnTo>
                                    <a:pt x="4572" y="1047623"/>
                                  </a:lnTo>
                                  <a:lnTo>
                                    <a:pt x="6189853" y="1047623"/>
                                  </a:lnTo>
                                  <a:lnTo>
                                    <a:pt x="6189853" y="1043051"/>
                                  </a:lnTo>
                                  <a:close/>
                                </a:path>
                                <a:path extrusionOk="0" h="1047750" w="6203950">
                                  <a:moveTo>
                                    <a:pt x="6189853" y="9144"/>
                                  </a:moveTo>
                                  <a:lnTo>
                                    <a:pt x="4572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13716"/>
                                  </a:lnTo>
                                  <a:lnTo>
                                    <a:pt x="0" y="18288"/>
                                  </a:lnTo>
                                  <a:lnTo>
                                    <a:pt x="4572" y="18288"/>
                                  </a:lnTo>
                                  <a:lnTo>
                                    <a:pt x="4572" y="13716"/>
                                  </a:lnTo>
                                  <a:lnTo>
                                    <a:pt x="6189853" y="13716"/>
                                  </a:lnTo>
                                  <a:lnTo>
                                    <a:pt x="6189853" y="9144"/>
                                  </a:lnTo>
                                  <a:close/>
                                </a:path>
                                <a:path extrusionOk="0" h="1047750" w="6203950">
                                  <a:moveTo>
                                    <a:pt x="6189853" y="0"/>
                                  </a:moveTo>
                                  <a:lnTo>
                                    <a:pt x="45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72"/>
                                  </a:lnTo>
                                  <a:lnTo>
                                    <a:pt x="4572" y="4572"/>
                                  </a:lnTo>
                                  <a:lnTo>
                                    <a:pt x="6189853" y="4572"/>
                                  </a:lnTo>
                                  <a:lnTo>
                                    <a:pt x="6189853" y="0"/>
                                  </a:lnTo>
                                  <a:close/>
                                </a:path>
                                <a:path extrusionOk="0" h="1047750" w="6203950">
                                  <a:moveTo>
                                    <a:pt x="6194488" y="9144"/>
                                  </a:moveTo>
                                  <a:lnTo>
                                    <a:pt x="6189929" y="9144"/>
                                  </a:lnTo>
                                  <a:lnTo>
                                    <a:pt x="6189929" y="13716"/>
                                  </a:lnTo>
                                  <a:lnTo>
                                    <a:pt x="6189929" y="18288"/>
                                  </a:lnTo>
                                  <a:lnTo>
                                    <a:pt x="6194488" y="18288"/>
                                  </a:lnTo>
                                  <a:lnTo>
                                    <a:pt x="6194488" y="13716"/>
                                  </a:lnTo>
                                  <a:lnTo>
                                    <a:pt x="6194488" y="9144"/>
                                  </a:lnTo>
                                  <a:close/>
                                </a:path>
                                <a:path extrusionOk="0" h="1047750" w="6203950">
                                  <a:moveTo>
                                    <a:pt x="6203645" y="1043051"/>
                                  </a:moveTo>
                                  <a:lnTo>
                                    <a:pt x="6203632" y="18313"/>
                                  </a:lnTo>
                                  <a:lnTo>
                                    <a:pt x="6199073" y="18313"/>
                                  </a:lnTo>
                                  <a:lnTo>
                                    <a:pt x="6199073" y="1043051"/>
                                  </a:lnTo>
                                  <a:lnTo>
                                    <a:pt x="6194488" y="1043051"/>
                                  </a:lnTo>
                                  <a:lnTo>
                                    <a:pt x="6194488" y="18313"/>
                                  </a:lnTo>
                                  <a:lnTo>
                                    <a:pt x="6189929" y="18313"/>
                                  </a:lnTo>
                                  <a:lnTo>
                                    <a:pt x="6189929" y="1043051"/>
                                  </a:lnTo>
                                  <a:lnTo>
                                    <a:pt x="6189929" y="1047623"/>
                                  </a:lnTo>
                                  <a:lnTo>
                                    <a:pt x="6203645" y="1047623"/>
                                  </a:lnTo>
                                  <a:lnTo>
                                    <a:pt x="6203645" y="1043051"/>
                                  </a:lnTo>
                                  <a:close/>
                                </a:path>
                                <a:path extrusionOk="0" h="1047750" w="6203950">
                                  <a:moveTo>
                                    <a:pt x="6203645" y="0"/>
                                  </a:moveTo>
                                  <a:lnTo>
                                    <a:pt x="6199073" y="0"/>
                                  </a:lnTo>
                                  <a:lnTo>
                                    <a:pt x="6189929" y="0"/>
                                  </a:lnTo>
                                  <a:lnTo>
                                    <a:pt x="6189929" y="4572"/>
                                  </a:lnTo>
                                  <a:lnTo>
                                    <a:pt x="6199073" y="4572"/>
                                  </a:lnTo>
                                  <a:lnTo>
                                    <a:pt x="6199073" y="18288"/>
                                  </a:lnTo>
                                  <a:lnTo>
                                    <a:pt x="6203632" y="18288"/>
                                  </a:lnTo>
                                  <a:lnTo>
                                    <a:pt x="6203632" y="4572"/>
                                  </a:lnTo>
                                  <a:lnTo>
                                    <a:pt x="62036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4572" y="9144"/>
                              <a:ext cx="6189980" cy="10344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15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106.99999809265137" w:right="0" w:firstLine="106.99999809265137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Nome: 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u w:val="single"/>
                                    <w:vertAlign w:val="baseline"/>
                                  </w:rPr>
                                  <w:t xml:space="preserve">												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1.0000000149011612" w:line="240"/>
                                  <w:ind w:left="106.99999809265137" w:right="5537.9998779296875" w:firstLine="106.99999809265137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Data: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u w:val="single"/>
                                    <w:vertAlign w:val="baseline"/>
                                  </w:rPr>
                                  <w:t xml:space="preserve">		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Local: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u w:val="single"/>
                                    <w:vertAlign w:val="baseline"/>
                                  </w:rPr>
                                  <w:t xml:space="preserve">			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Classificação: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u w:val="single"/>
                                    <w:vertAlign w:val="baseline"/>
                                  </w:rPr>
                                  <w:t xml:space="preserve">	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2.0000000298023224" w:line="240"/>
                                  <w:ind w:left="106.99999809265137" w:right="0" w:firstLine="106.99999809265137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O Fomador: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u w:val="single"/>
                                    <w:vertAlign w:val="baseline"/>
                                  </w:rPr>
                                  <w:t xml:space="preserve">	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73455</wp:posOffset>
                </wp:positionH>
                <wp:positionV relativeFrom="paragraph">
                  <wp:posOffset>147741</wp:posOffset>
                </wp:positionV>
                <wp:extent cx="6203950" cy="1047750"/>
                <wp:effectExtent b="0" l="0" r="0" t="0"/>
                <wp:wrapTopAndBottom distB="0" distT="0"/>
                <wp:docPr id="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03950" cy="1047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spacing w:before="52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40.0" w:type="dxa"/>
        <w:jc w:val="left"/>
        <w:tblInd w:w="135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000"/>
      </w:tblPr>
      <w:tblGrid>
        <w:gridCol w:w="2085"/>
        <w:gridCol w:w="7920"/>
        <w:gridCol w:w="135"/>
        <w:tblGridChange w:id="0">
          <w:tblGrid>
            <w:gridCol w:w="2085"/>
            <w:gridCol w:w="7920"/>
            <w:gridCol w:w="135"/>
          </w:tblGrid>
        </w:tblGridChange>
      </w:tblGrid>
      <w:tr>
        <w:trPr>
          <w:cantSplit w:val="0"/>
          <w:trHeight w:val="423" w:hRule="atLeast"/>
          <w:tblHeader w:val="0"/>
        </w:trPr>
        <w:tc>
          <w:tcPr>
            <w:tcBorders>
              <w:right w:color="000000" w:space="0" w:sz="4" w:val="single"/>
            </w:tcBorders>
            <w:shd w:fill="dfdfdf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10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da Atividade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109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Consciência Fonológica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 prática</w:t>
            </w:r>
          </w:p>
        </w:tc>
      </w:tr>
      <w:tr>
        <w:trPr>
          <w:cantSplit w:val="0"/>
          <w:trHeight w:val="757" w:hRule="atLeast"/>
          <w:tblHeader w:val="0"/>
        </w:trPr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1" w:line="240" w:lineRule="auto"/>
              <w:ind w:left="403" w:right="40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Desafio: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Fazer uma análise individual do/s recurso/s didático/s produzido/s (podem incluir evidências da intervenção pedagógica realizada)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1" w:line="240" w:lineRule="auto"/>
              <w:ind w:left="403" w:right="40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before="10" w:lineRule="auto"/>
        <w:rPr>
          <w:b w:val="1"/>
          <w:bCs w:val="1"/>
          <w:sz w:val="11"/>
          <w:szCs w:val="1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05.0" w:type="dxa"/>
        <w:jc w:val="left"/>
        <w:tblInd w:w="135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000"/>
      </w:tblPr>
      <w:tblGrid>
        <w:gridCol w:w="1965"/>
        <w:gridCol w:w="8040"/>
        <w:tblGridChange w:id="0">
          <w:tblGrid>
            <w:gridCol w:w="1965"/>
            <w:gridCol w:w="8040"/>
          </w:tblGrid>
        </w:tblGridChange>
      </w:tblGrid>
      <w:tr>
        <w:trPr>
          <w:cantSplit w:val="0"/>
          <w:trHeight w:val="5559" w:hRule="atLeast"/>
          <w:tblHeader w:val="0"/>
        </w:trPr>
        <w:tc>
          <w:tcPr>
            <w:tcBorders>
              <w:right w:color="000000" w:space="0" w:sz="4" w:val="single"/>
            </w:tcBorders>
            <w:shd w:fill="dfdfdf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5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2" w:right="169" w:hanging="31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Fonologia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em 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0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Identifica qual foi o </w:t>
            </w:r>
            <w:r w:rsidDel="00000000" w:rsidR="00000000" w:rsidRPr="00000000">
              <w:rPr>
                <w:b w:val="1"/>
                <w:bCs w:val="1"/>
                <w:smallCaps w:val="1"/>
                <w:rtl w:val="0"/>
              </w:rPr>
              <w:t xml:space="preserve">Objetivo (idade alvo)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0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0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</w:t>
            </w:r>
            <w:r w:rsidDel="00000000" w:rsidR="00000000" w:rsidRPr="00000000">
              <w:rPr>
                <w:b w:val="1"/>
                <w:bCs w:val="1"/>
                <w:smallCaps w:val="1"/>
                <w:rtl w:val="0"/>
              </w:rPr>
              <w:t xml:space="preserve">Descreve a atividade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0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Identifica o </w:t>
            </w:r>
            <w:r w:rsidDel="00000000" w:rsidR="00000000" w:rsidRPr="00000000">
              <w:rPr>
                <w:b w:val="1"/>
                <w:bCs w:val="1"/>
                <w:smallCaps w:val="1"/>
                <w:rtl w:val="0"/>
              </w:rPr>
              <w:t xml:space="preserve">material usado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0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</w:t>
            </w:r>
            <w:r w:rsidDel="00000000" w:rsidR="00000000" w:rsidRPr="00000000">
              <w:rPr>
                <w:b w:val="1"/>
                <w:bCs w:val="1"/>
                <w:smallCaps w:val="1"/>
                <w:rtl w:val="0"/>
              </w:rPr>
              <w:t xml:space="preserve">Partilha a atividade (Recurso elaborado e, opcionalmente, fotografias da aplicação do recurso)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ind w:left="230" w:right="6141" w:firstLine="0"/>
        <w:jc w:val="center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230" w:right="6141" w:firstLine="0"/>
        <w:jc w:val="center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Local,</w:t>
      </w:r>
      <w:r w:rsidDel="00000000" w:rsidR="00000000" w:rsidRPr="00000000">
        <w:rPr>
          <w:rFonts w:ascii="Arial" w:cs="Arial" w:eastAsia="Arial" w:hAnsi="Arial"/>
          <w:sz w:val="23"/>
          <w:szCs w:val="23"/>
          <w:u w:val="singl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 Data:  /  /2024</w:t>
      </w:r>
    </w:p>
    <w:p w:rsidR="00000000" w:rsidDel="00000000" w:rsidP="00000000" w:rsidRDefault="00000000" w:rsidRPr="00000000" w14:paraId="0000001E">
      <w:pPr>
        <w:ind w:left="230" w:right="6141" w:firstLine="0"/>
        <w:jc w:val="right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O Formando,</w:t>
      </w:r>
    </w:p>
    <w:sectPr>
      <w:headerReference r:id="rId8" w:type="default"/>
      <w:footerReference r:id="rId9" w:type="default"/>
      <w:pgSz w:h="16850" w:w="11910" w:orient="portrait"/>
      <w:pgMar w:bottom="1240" w:top="1700" w:left="900" w:right="740" w:header="137" w:footer="104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147638</wp:posOffset>
              </wp:positionH>
              <wp:positionV relativeFrom="paragraph">
                <wp:posOffset>10025063</wp:posOffset>
              </wp:positionV>
              <wp:extent cx="6343650" cy="466725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178938" y="3551400"/>
                        <a:ext cx="633412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5" w:right="5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Ação de Formação: Como comunicar com “pessoas difíceis", à luz da Comunicação Não Violenta (15h)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5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Formadora: Ana Mécia Aleixo de Oliveira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147638</wp:posOffset>
              </wp:positionH>
              <wp:positionV relativeFrom="paragraph">
                <wp:posOffset>10025063</wp:posOffset>
              </wp:positionV>
              <wp:extent cx="6343650" cy="466725"/>
              <wp:effectExtent b="0" l="0" r="0" t="0"/>
              <wp:wrapNone/>
              <wp:docPr id="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43650" cy="4667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717550</wp:posOffset>
          </wp:positionH>
          <wp:positionV relativeFrom="page">
            <wp:posOffset>86994</wp:posOffset>
          </wp:positionV>
          <wp:extent cx="699769" cy="666937"/>
          <wp:effectExtent b="0" l="0" r="0" t="0"/>
          <wp:wrapNone/>
          <wp:docPr id="7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9769" cy="66693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5226050</wp:posOffset>
          </wp:positionH>
          <wp:positionV relativeFrom="page">
            <wp:posOffset>141604</wp:posOffset>
          </wp:positionV>
          <wp:extent cx="676275" cy="644525"/>
          <wp:effectExtent b="0" l="0" r="0" t="0"/>
          <wp:wrapNone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6275" cy="6445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95" w:line="356" w:lineRule="auto"/>
      <w:ind w:left="126" w:right="23"/>
      <w:jc w:val="center"/>
    </w:pPr>
    <w:rPr>
      <w:b w:val="1"/>
      <w:bCs w:val="1"/>
      <w:sz w:val="31"/>
      <w:szCs w:val="31"/>
    </w:rPr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rFonts w:ascii="Times New Roman" w:cs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Cabealho">
    <w:name w:val="header"/>
    <w:basedOn w:val="Normal"/>
    <w:link w:val="CabealhoCarter"/>
    <w:uiPriority w:val="99"/>
    <w:unhideWhenUsed w:val="1"/>
    <w:rsid w:val="001A129C"/>
    <w:pPr>
      <w:tabs>
        <w:tab w:val="center" w:pos="4252"/>
        <w:tab w:val="right" w:pos="8504"/>
      </w:tabs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1A129C"/>
    <w:rPr>
      <w:rFonts w:ascii="Arial" w:cs="Arial" w:eastAsia="Arial" w:hAnsi="Arial"/>
      <w:lang w:val="pt-PT"/>
    </w:rPr>
  </w:style>
  <w:style w:type="paragraph" w:styleId="Rodap">
    <w:name w:val="footer"/>
    <w:basedOn w:val="Normal"/>
    <w:link w:val="RodapCarter"/>
    <w:uiPriority w:val="99"/>
    <w:unhideWhenUsed w:val="1"/>
    <w:rsid w:val="001A129C"/>
    <w:pPr>
      <w:tabs>
        <w:tab w:val="center" w:pos="4252"/>
        <w:tab w:val="right" w:pos="8504"/>
      </w:tabs>
    </w:pPr>
  </w:style>
  <w:style w:type="character" w:styleId="RodapCarter" w:customStyle="1">
    <w:name w:val="Rodapé Caráter"/>
    <w:basedOn w:val="Tipodeletrapredefinidodopargrafo"/>
    <w:link w:val="Rodap"/>
    <w:uiPriority w:val="99"/>
    <w:rsid w:val="001A129C"/>
    <w:rPr>
      <w:rFonts w:ascii="Arial" w:cs="Arial" w:eastAsia="Arial" w:hAnsi="Arial"/>
      <w:lang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wU3zUfpBDYpOHwm+F5EzUGuG4A==">CgMxLjAyDmguNzMxdWhldXNxbHl2OAByITE2LXA5T3JZWWNNR2l0Y2QxVlc5MGxGRXhYVXFrc0o2WQ==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2024-09-13T22:25:00Z</dcterms:created>
  <dc:creator>Pc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2024-09-13T00:00:00Z</vt:filetime>
  </property>
  <property fmtid="{D5CDD505-2E9C-101B-9397-08002B2CF9AE}" pid="5" name="Producer">
    <vt:lpwstr>www.ilovepdf.com</vt:lpwstr>
  </property>
</Properties>
</file>