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D6073" w14:textId="12815191" w:rsidR="005442AE" w:rsidRPr="00E927A4" w:rsidRDefault="00000000" w:rsidP="005442AE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27A4">
        <w:rPr>
          <w:rFonts w:ascii="Times New Roman" w:hAnsi="Times New Roman" w:cs="Times New Roman"/>
          <w:b/>
          <w:bCs/>
          <w:sz w:val="24"/>
          <w:szCs w:val="24"/>
          <w:lang w:val="pt-PT"/>
        </w:rPr>
        <w:t>1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>. Ana Pereira</w:t>
      </w:r>
      <w:r w:rsidR="005442AE" w:rsidRPr="00E927A4">
        <w:rPr>
          <w:rFonts w:ascii="Times New Roman" w:hAnsi="Times New Roman" w:cs="Times New Roman"/>
          <w:sz w:val="24"/>
          <w:szCs w:val="24"/>
          <w:lang w:val="pt-PT"/>
        </w:rPr>
        <w:t>, Grupo 200 (História, Português).</w:t>
      </w:r>
      <w:r w:rsidR="005442AE" w:rsidRPr="00E927A4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br/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br/>
      </w:r>
      <w:r w:rsidRPr="00E927A4">
        <w:rPr>
          <w:rFonts w:ascii="Times New Roman" w:hAnsi="Times New Roman" w:cs="Times New Roman"/>
          <w:b/>
          <w:bCs/>
          <w:sz w:val="24"/>
          <w:szCs w:val="24"/>
          <w:lang w:val="pt-PT"/>
        </w:rPr>
        <w:t>2.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 Procurar aprender mais sobre a </w:t>
      </w:r>
      <w:r w:rsidR="005442AE" w:rsidRPr="00E927A4">
        <w:rPr>
          <w:rFonts w:ascii="Times New Roman" w:hAnsi="Times New Roman" w:cs="Times New Roman"/>
          <w:sz w:val="24"/>
          <w:szCs w:val="24"/>
          <w:lang w:val="pt-PT"/>
        </w:rPr>
        <w:t>temática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 uma vez que é uma realidade muito presente nos nossos dias. </w:t>
      </w:r>
      <w:r w:rsidR="005442AE"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Além disso, por ter trabalhado no Alentejo e no Algarve, estou muito desperta e sensível para a problemática. </w:t>
      </w:r>
    </w:p>
    <w:p w14:paraId="70500FFE" w14:textId="7F8B71C1" w:rsidR="005442AE" w:rsidRPr="00E927A4" w:rsidRDefault="00000000" w:rsidP="005442AE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27A4">
        <w:rPr>
          <w:rFonts w:ascii="Times New Roman" w:hAnsi="Times New Roman" w:cs="Times New Roman"/>
          <w:sz w:val="24"/>
          <w:szCs w:val="24"/>
          <w:lang w:val="pt-PT"/>
        </w:rPr>
        <w:br/>
      </w:r>
      <w:r w:rsidRPr="00E927A4">
        <w:rPr>
          <w:rFonts w:ascii="Times New Roman" w:hAnsi="Times New Roman" w:cs="Times New Roman"/>
          <w:b/>
          <w:bCs/>
          <w:sz w:val="24"/>
          <w:szCs w:val="24"/>
          <w:lang w:val="pt-PT"/>
        </w:rPr>
        <w:t>3.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 Procuro fazer algumas formações dentro do meu interesse e pesquiso com regularidade as ofertas.</w:t>
      </w:r>
      <w:r w:rsidR="005442AE" w:rsidRPr="00E927A4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br/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br/>
      </w:r>
      <w:r w:rsidRPr="00E927A4">
        <w:rPr>
          <w:rFonts w:ascii="Times New Roman" w:hAnsi="Times New Roman" w:cs="Times New Roman"/>
          <w:b/>
          <w:bCs/>
          <w:sz w:val="24"/>
          <w:szCs w:val="24"/>
          <w:lang w:val="pt-PT"/>
        </w:rPr>
        <w:t>4.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 Espero ir para uma escola que me traga experiências ricas e que me façam crescer pessoal e profissionalmente, acima de tudo para ser feliz.</w:t>
      </w:r>
      <w:r w:rsidR="005442AE" w:rsidRPr="00E927A4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br/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br/>
      </w:r>
      <w:r w:rsidRPr="00E927A4">
        <w:rPr>
          <w:rFonts w:ascii="Times New Roman" w:hAnsi="Times New Roman" w:cs="Times New Roman"/>
          <w:b/>
          <w:bCs/>
          <w:sz w:val="24"/>
          <w:szCs w:val="24"/>
          <w:lang w:val="pt-PT"/>
        </w:rPr>
        <w:t>5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>. A minha família que está a crescer, embora muitas das vezes procure esconder os meus medos, acabo por trazê-los a reboque dos meus medos, sonhos e ambições. Os meus alunos e colegas.</w:t>
      </w:r>
    </w:p>
    <w:p w14:paraId="5E5A7159" w14:textId="2621B4B8" w:rsidR="00871745" w:rsidRDefault="005442AE" w:rsidP="005442AE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27A4">
        <w:rPr>
          <w:rFonts w:ascii="Times New Roman" w:hAnsi="Times New Roman" w:cs="Times New Roman"/>
          <w:sz w:val="24"/>
          <w:szCs w:val="24"/>
          <w:lang w:val="pt-PT"/>
        </w:rPr>
        <w:t>Paralelamente e não podendo levar pessoas especiais nesta viagem, escolheria alguns colegas com os quais contactei ao longo da minha experiência profissional, pouco empáticos com a questão da diversidade cultural.  Viajar iria permitir</w:t>
      </w:r>
      <w:r w:rsidR="00000000"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 desenvolver a sensibilidade para a diversidade, importante para a tolerância e colaboração.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 Abriria novos conhecimentos e mentes que muitas vezes estão fechadas e amarradas a uma realidade muito redutora. 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ab/>
      </w:r>
    </w:p>
    <w:p w14:paraId="6FD4B1E0" w14:textId="761EB136" w:rsidR="00E927A4" w:rsidRPr="00E927A4" w:rsidRDefault="00E927A4" w:rsidP="00E927A4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Esta dinâmica revelou-se particularmente enriquecedora, não apenas </w:t>
      </w:r>
      <w:r>
        <w:rPr>
          <w:rFonts w:ascii="Times New Roman" w:hAnsi="Times New Roman" w:cs="Times New Roman"/>
          <w:sz w:val="24"/>
          <w:szCs w:val="24"/>
          <w:lang w:val="pt-PT"/>
        </w:rPr>
        <w:t>nós formandos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>, mas também como uma estratégia pedagógica aplicável em contexto de sala de aula. A analogia entre a viagem e a diversidade cultural permit</w:t>
      </w:r>
      <w:r>
        <w:rPr>
          <w:rFonts w:ascii="Times New Roman" w:hAnsi="Times New Roman" w:cs="Times New Roman"/>
          <w:sz w:val="24"/>
          <w:szCs w:val="24"/>
          <w:lang w:val="pt-PT"/>
        </w:rPr>
        <w:t>e</w:t>
      </w:r>
      <w:r w:rsidRPr="00E927A4">
        <w:rPr>
          <w:rFonts w:ascii="Times New Roman" w:hAnsi="Times New Roman" w:cs="Times New Roman"/>
          <w:sz w:val="24"/>
          <w:szCs w:val="24"/>
          <w:lang w:val="pt-PT"/>
        </w:rPr>
        <w:t xml:space="preserve"> refletir sobre a importância do contacto com diferentes realidades, culturas e formas de pensar, promovendo valores como o respeito, a tolerância e a aceitação da diferença.</w:t>
      </w:r>
    </w:p>
    <w:p w14:paraId="4DB8C387" w14:textId="77777777" w:rsidR="00E927A4" w:rsidRPr="00E927A4" w:rsidRDefault="00E927A4" w:rsidP="00E927A4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27A4">
        <w:rPr>
          <w:rFonts w:ascii="Times New Roman" w:hAnsi="Times New Roman" w:cs="Times New Roman"/>
          <w:sz w:val="24"/>
          <w:szCs w:val="24"/>
          <w:lang w:val="pt-PT"/>
        </w:rPr>
        <w:t>Ao longo da atividade, tornou-se evidente que cada pessoa interpreta os desafios e as experiências de acordo com o seu percurso de vida, o que enriqueceu significativamente os momentos de partilha. As diferentes perspetivas apresentadas pelos colegas permitiram ampliar horizontes, questionar preconceitos e compreender que não existe uma única forma de olhar para o mundo.</w:t>
      </w:r>
    </w:p>
    <w:p w14:paraId="234DBFE2" w14:textId="0622DF5A" w:rsidR="00E927A4" w:rsidRPr="00E927A4" w:rsidRDefault="00E927A4" w:rsidP="005442AE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E927A4">
        <w:rPr>
          <w:rFonts w:ascii="Times New Roman" w:hAnsi="Times New Roman" w:cs="Times New Roman"/>
          <w:sz w:val="24"/>
          <w:szCs w:val="24"/>
          <w:lang w:val="pt-PT"/>
        </w:rPr>
        <w:t>Enquanto docente, considero que esta dinâmica constitui uma excelente ferramenta para trabalhar a temática da diversidade com os alunos, uma vez que favorece a empatia, o pensamento crítico e a valorização da pluralidade de experiências humanas. Tal como numa viagem, a aprendizagem acontece quando nos abrimos ao encontro com o outro, reconhecendo que a diferença não é uma barreira, mas uma oportunidade de crescimento pessoal e coletivo.</w:t>
      </w:r>
    </w:p>
    <w:sectPr w:rsidR="00E927A4" w:rsidRPr="00E927A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mmarc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mmarc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mmarc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5452989">
    <w:abstractNumId w:val="8"/>
  </w:num>
  <w:num w:numId="2" w16cid:durableId="943729615">
    <w:abstractNumId w:val="6"/>
  </w:num>
  <w:num w:numId="3" w16cid:durableId="2043897875">
    <w:abstractNumId w:val="5"/>
  </w:num>
  <w:num w:numId="4" w16cid:durableId="947390681">
    <w:abstractNumId w:val="4"/>
  </w:num>
  <w:num w:numId="5" w16cid:durableId="452406387">
    <w:abstractNumId w:val="7"/>
  </w:num>
  <w:num w:numId="6" w16cid:durableId="820081976">
    <w:abstractNumId w:val="3"/>
  </w:num>
  <w:num w:numId="7" w16cid:durableId="1694457887">
    <w:abstractNumId w:val="2"/>
  </w:num>
  <w:num w:numId="8" w16cid:durableId="655105709">
    <w:abstractNumId w:val="1"/>
  </w:num>
  <w:num w:numId="9" w16cid:durableId="80762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D7E02"/>
    <w:rsid w:val="00326F90"/>
    <w:rsid w:val="005442AE"/>
    <w:rsid w:val="00871745"/>
    <w:rsid w:val="00AA1D8D"/>
    <w:rsid w:val="00B47730"/>
    <w:rsid w:val="00CB0664"/>
    <w:rsid w:val="00E927A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198710"/>
  <w14:defaultImageDpi w14:val="300"/>
  <w15:docId w15:val="{437C63F9-1A90-444F-A56C-8847956B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618BF"/>
  </w:style>
  <w:style w:type="paragraph" w:styleId="Rodap">
    <w:name w:val="footer"/>
    <w:basedOn w:val="Normal"/>
    <w:link w:val="RodapCar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ter">
    <w:name w:val="Título 1 Caráter"/>
    <w:basedOn w:val="Tipodeletrapredefinidodopargraf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arter"/>
    <w:uiPriority w:val="99"/>
    <w:unhideWhenUsed/>
    <w:rsid w:val="00AA1D8D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AA1D8D"/>
  </w:style>
  <w:style w:type="paragraph" w:styleId="Corpodetexto2">
    <w:name w:val="Body Text 2"/>
    <w:basedOn w:val="Normal"/>
    <w:link w:val="Corpodetexto2Carter"/>
    <w:uiPriority w:val="99"/>
    <w:unhideWhenUsed/>
    <w:rsid w:val="00AA1D8D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AA1D8D"/>
  </w:style>
  <w:style w:type="paragraph" w:styleId="Corpodetexto3">
    <w:name w:val="Body Text 3"/>
    <w:basedOn w:val="Normal"/>
    <w:link w:val="Corpodetexto3Car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mmarc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mmarc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mmarc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ar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arter">
    <w:name w:val="Texto de macro Caráter"/>
    <w:basedOn w:val="Tipodeletrapredefinidodopargraf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arter"/>
    <w:uiPriority w:val="29"/>
    <w:qFormat/>
    <w:rsid w:val="00FC693F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Tipodeletrapredefinidodopargrafo"/>
    <w:uiPriority w:val="22"/>
    <w:qFormat/>
    <w:rsid w:val="00FC693F"/>
    <w:rPr>
      <w:b/>
      <w:bCs/>
    </w:rPr>
  </w:style>
  <w:style w:type="character" w:styleId="nfase">
    <w:name w:val="Emphasis"/>
    <w:basedOn w:val="Tipodeletrapredefinidodopargraf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Discreta">
    <w:name w:val="Subtle Emphasis"/>
    <w:basedOn w:val="Tipodeletrapredefinidodopargraf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FC693F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elha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Cor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Cor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Cor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Cor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Cor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Cor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Cor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Cor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elha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elhaClara-Cor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elhaClara-Cor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elhaClara-Cor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elhaClara-Cor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elhaClara-Cor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elhaClara-Cor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Cor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Cor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Cor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Cor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Cor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Cor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Cor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elha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Mdia1-Cor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Mdia1-Cor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Mdia1-Cor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Mdia1-Cor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Mdia1-Cor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Mdia1-Cor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elha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2-Cor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elha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elhaMdia3-Cor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elhaMdia3-Cor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elhaMdia3-Cor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elhaMdia3-Cor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elhaMdia3-Cor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elhaMdia3-Cor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Cor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Cor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Cor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Cor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Cor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Cor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Colorido-Cor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Colorido-Cor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Cor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Cor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Cor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Cor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Cor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Cor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elha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Colorida-Cor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elhaColorida-Cor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elhaColorida-Cor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elhaColorida-Cor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elhaColorida-Cor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elhaColorida-Cor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367</Words>
  <Characters>1985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Ana Isabel Costa Pereira</cp:lastModifiedBy>
  <cp:revision>2</cp:revision>
  <dcterms:created xsi:type="dcterms:W3CDTF">2026-06-09T17:50:00Z</dcterms:created>
  <dcterms:modified xsi:type="dcterms:W3CDTF">2026-06-09T17:50:00Z</dcterms:modified>
  <cp:category/>
</cp:coreProperties>
</file>